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6" w:rsidRPr="000D3D0A" w:rsidRDefault="000F7B46" w:rsidP="000F7B46">
      <w:pPr>
        <w:jc w:val="center"/>
        <w:rPr>
          <w:b/>
        </w:rPr>
      </w:pPr>
    </w:p>
    <w:tbl>
      <w:tblPr>
        <w:tblStyle w:val="Tabela-Siatka"/>
        <w:tblW w:w="10577" w:type="dxa"/>
        <w:jc w:val="center"/>
        <w:tblInd w:w="0" w:type="dxa"/>
        <w:tblLook w:val="04A0" w:firstRow="1" w:lastRow="0" w:firstColumn="1" w:lastColumn="0" w:noHBand="0" w:noVBand="1"/>
      </w:tblPr>
      <w:tblGrid>
        <w:gridCol w:w="989"/>
        <w:gridCol w:w="1261"/>
        <w:gridCol w:w="1968"/>
        <w:gridCol w:w="1907"/>
        <w:gridCol w:w="2315"/>
        <w:gridCol w:w="961"/>
        <w:gridCol w:w="1176"/>
      </w:tblGrid>
      <w:tr w:rsidR="000F7B46" w:rsidRPr="000D3D0A" w:rsidTr="000F7B46">
        <w:trPr>
          <w:trHeight w:val="564"/>
          <w:jc w:val="center"/>
        </w:trPr>
        <w:tc>
          <w:tcPr>
            <w:tcW w:w="10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B46" w:rsidRPr="00BA3953" w:rsidRDefault="000F7B46" w:rsidP="000F7B46">
            <w:pPr>
              <w:jc w:val="center"/>
              <w:rPr>
                <w:b/>
              </w:rPr>
            </w:pPr>
            <w:r w:rsidRPr="0023135A">
              <w:rPr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E5BA6CC" wp14:editId="5D1ABE7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4710" cy="683895"/>
                  <wp:effectExtent l="0" t="0" r="2540" b="0"/>
                  <wp:wrapSquare wrapText="bothSides"/>
                  <wp:docPr id="3" name="Obraz 3" descr="J:\STUDIUM JĘZYKÓW OBCYCH\LOGOTYPY i PAPIER FIRMOWY\AT\LOGO_STUDIUM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IUM JĘZYKÓW OBCYCH\LOGOTYPY i PAPIER FIRMOWY\AT\LOGO_STUDIUM_A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3" t="17341" r="9538" b="18787"/>
                          <a:stretch/>
                        </pic:blipFill>
                        <pic:spPr bwMode="auto">
                          <a:xfrm>
                            <a:off x="0" y="0"/>
                            <a:ext cx="8547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35A">
              <w:rPr>
                <w:b/>
                <w:sz w:val="27"/>
                <w:szCs w:val="27"/>
              </w:rPr>
              <w:t xml:space="preserve">Harmonogram egzaminu pisemnego kończącego zajęcia lektoratowe </w:t>
            </w:r>
            <w:r w:rsidRPr="0023135A">
              <w:rPr>
                <w:b/>
                <w:sz w:val="27"/>
                <w:szCs w:val="27"/>
              </w:rPr>
              <w:br/>
              <w:t xml:space="preserve">sesja zimowa </w:t>
            </w:r>
            <w:r w:rsidR="007E5AAF">
              <w:rPr>
                <w:b/>
                <w:sz w:val="27"/>
                <w:szCs w:val="27"/>
              </w:rPr>
              <w:t xml:space="preserve">poprawkowa 2024/2025 - </w:t>
            </w:r>
            <w:r w:rsidR="007E5AAF">
              <w:rPr>
                <w:b/>
                <w:color w:val="FF0000"/>
                <w:sz w:val="27"/>
                <w:szCs w:val="27"/>
              </w:rPr>
              <w:t>8</w:t>
            </w:r>
            <w:r>
              <w:rPr>
                <w:b/>
                <w:color w:val="FF0000"/>
                <w:sz w:val="27"/>
                <w:szCs w:val="27"/>
              </w:rPr>
              <w:t>.02</w:t>
            </w:r>
            <w:r w:rsidRPr="0023135A">
              <w:rPr>
                <w:b/>
                <w:color w:val="FF0000"/>
                <w:sz w:val="27"/>
                <w:szCs w:val="27"/>
              </w:rPr>
              <w:t xml:space="preserve">.2025 – STUDIA </w:t>
            </w:r>
            <w:r>
              <w:rPr>
                <w:b/>
                <w:color w:val="FF0000"/>
                <w:sz w:val="27"/>
                <w:szCs w:val="27"/>
              </w:rPr>
              <w:t>NIE</w:t>
            </w:r>
            <w:r w:rsidRPr="0023135A">
              <w:rPr>
                <w:b/>
                <w:color w:val="FF0000"/>
                <w:sz w:val="27"/>
                <w:szCs w:val="27"/>
              </w:rPr>
              <w:t>STACJONARNE</w:t>
            </w:r>
          </w:p>
        </w:tc>
      </w:tr>
      <w:tr w:rsidR="000F7B46" w:rsidRPr="000F7B46" w:rsidTr="007E5AAF">
        <w:trPr>
          <w:trHeight w:val="22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Typ studiów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Język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Grupa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Kierunek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Lektor prowadzący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Godzina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Sala</w:t>
            </w:r>
          </w:p>
        </w:tc>
      </w:tr>
      <w:tr w:rsidR="007E5AAF" w:rsidRPr="000F7B46" w:rsidTr="005C1F4F">
        <w:trPr>
          <w:trHeight w:val="2593"/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7E5AAF" w:rsidRPr="000F7B46" w:rsidRDefault="007E5AAF" w:rsidP="00D90ED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E5AAF" w:rsidRPr="000F7B46" w:rsidRDefault="007E5AAF" w:rsidP="000F7B46">
            <w:pPr>
              <w:rPr>
                <w:rFonts w:eastAsia="Batang" w:cs="Arial"/>
                <w:b/>
                <w:color w:val="FFFFFF" w:themeColor="background1"/>
                <w:sz w:val="20"/>
              </w:rPr>
            </w:pPr>
            <w:r w:rsidRPr="000F7B46">
              <w:rPr>
                <w:rFonts w:eastAsia="Batang" w:cs="Arial"/>
                <w:b/>
                <w:color w:val="FFFFFF" w:themeColor="background1"/>
                <w:sz w:val="20"/>
              </w:rPr>
              <w:t>ANGIELSKI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AAF" w:rsidRPr="000F7B46" w:rsidRDefault="007E5AAF" w:rsidP="000F7B46">
            <w:pPr>
              <w:rPr>
                <w:sz w:val="20"/>
              </w:rPr>
            </w:pPr>
            <w:r w:rsidRPr="000F7B46">
              <w:rPr>
                <w:rFonts w:eastAsia="Batang" w:cs="Arial"/>
                <w:sz w:val="20"/>
              </w:rPr>
              <w:t>ANsIII/1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AAF" w:rsidRPr="000F7B46" w:rsidRDefault="007E5AAF" w:rsidP="000F7B46">
            <w:pPr>
              <w:rPr>
                <w:sz w:val="20"/>
              </w:rPr>
            </w:pPr>
            <w:r w:rsidRPr="000F7B46">
              <w:rPr>
                <w:rFonts w:eastAsia="Batang" w:cs="Arial"/>
                <w:bCs/>
                <w:sz w:val="20"/>
                <w:lang w:val="de-DE"/>
              </w:rPr>
              <w:t>AP,AP-ABW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AAF" w:rsidRPr="000F7B46" w:rsidRDefault="007E5AAF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mgr J. Małecka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AAF" w:rsidRPr="000F7B46" w:rsidRDefault="007E5AAF" w:rsidP="000F7B46">
            <w:pPr>
              <w:rPr>
                <w:b/>
                <w:sz w:val="20"/>
              </w:rPr>
            </w:pPr>
            <w:r w:rsidRPr="000F7B46">
              <w:rPr>
                <w:rFonts w:eastAsia="Batang" w:cs="Arial"/>
                <w:b/>
                <w:sz w:val="20"/>
              </w:rPr>
              <w:t>9:00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AAF" w:rsidRPr="000F7B46" w:rsidRDefault="0064319F" w:rsidP="000F7B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A327</w:t>
            </w:r>
            <w:bookmarkStart w:id="0" w:name="_GoBack"/>
            <w:bookmarkEnd w:id="0"/>
          </w:p>
        </w:tc>
      </w:tr>
    </w:tbl>
    <w:p w:rsidR="00E37A9F" w:rsidRDefault="00E37A9F"/>
    <w:p w:rsidR="00E37A9F" w:rsidRPr="00E37A9F" w:rsidRDefault="00E37A9F" w:rsidP="00E37A9F"/>
    <w:p w:rsidR="00E37A9F" w:rsidRPr="00E37A9F" w:rsidRDefault="00E37A9F" w:rsidP="00E37A9F"/>
    <w:p w:rsidR="00E37A9F" w:rsidRDefault="00E37A9F" w:rsidP="00E37A9F"/>
    <w:p w:rsidR="00031926" w:rsidRPr="00E37A9F" w:rsidRDefault="00E37A9F" w:rsidP="00E37A9F">
      <w:pPr>
        <w:tabs>
          <w:tab w:val="left" w:pos="5160"/>
        </w:tabs>
      </w:pPr>
      <w:r>
        <w:tab/>
      </w:r>
    </w:p>
    <w:sectPr w:rsidR="00031926" w:rsidRPr="00E3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D7"/>
    <w:rsid w:val="00031926"/>
    <w:rsid w:val="000E19D7"/>
    <w:rsid w:val="000F7B46"/>
    <w:rsid w:val="0064319F"/>
    <w:rsid w:val="007E5AAF"/>
    <w:rsid w:val="00E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5</cp:revision>
  <dcterms:created xsi:type="dcterms:W3CDTF">2025-01-09T14:13:00Z</dcterms:created>
  <dcterms:modified xsi:type="dcterms:W3CDTF">2025-02-04T12:08:00Z</dcterms:modified>
</cp:coreProperties>
</file>